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0DAE" w:rsidRPr="00ED0DAE" w:rsidRDefault="00ED0DAE" w:rsidP="00ED0DAE">
      <w:pPr>
        <w:rPr>
          <w:rFonts w:ascii="Arial" w:hAnsi="Arial" w:cs="Arial"/>
          <w:b/>
          <w:sz w:val="32"/>
          <w:szCs w:val="32"/>
        </w:rPr>
      </w:pPr>
      <w:r w:rsidRPr="00ED0DAE">
        <w:rPr>
          <w:rFonts w:ascii="Arial" w:hAnsi="Arial" w:cs="Arial"/>
          <w:b/>
          <w:sz w:val="32"/>
          <w:szCs w:val="32"/>
        </w:rPr>
        <w:t>Wingårdhs och AART vinner tävling – ritar en av Sveriges största gymnasieskolor</w:t>
      </w:r>
    </w:p>
    <w:p w:rsidR="00ED0DAE" w:rsidRPr="00ED0DAE" w:rsidRDefault="00ED0DAE" w:rsidP="00ED0DAE">
      <w:pPr>
        <w:rPr>
          <w:rFonts w:ascii="Arial" w:hAnsi="Arial" w:cs="Arial"/>
          <w:b/>
          <w:sz w:val="24"/>
          <w:szCs w:val="24"/>
        </w:rPr>
      </w:pPr>
      <w:r w:rsidRPr="00ED0DAE">
        <w:rPr>
          <w:rFonts w:ascii="Arial" w:hAnsi="Arial" w:cs="Arial"/>
          <w:b/>
          <w:sz w:val="24"/>
          <w:szCs w:val="24"/>
        </w:rPr>
        <w:t xml:space="preserve">Wingårdhs och AART </w:t>
      </w:r>
      <w:proofErr w:type="spellStart"/>
      <w:r w:rsidRPr="00ED0DAE">
        <w:rPr>
          <w:rFonts w:ascii="Arial" w:hAnsi="Arial" w:cs="Arial"/>
          <w:b/>
          <w:sz w:val="24"/>
          <w:szCs w:val="24"/>
        </w:rPr>
        <w:t>architects</w:t>
      </w:r>
      <w:proofErr w:type="spellEnd"/>
      <w:r w:rsidRPr="00ED0DAE">
        <w:rPr>
          <w:rFonts w:ascii="Arial" w:hAnsi="Arial" w:cs="Arial"/>
          <w:b/>
          <w:sz w:val="24"/>
          <w:szCs w:val="24"/>
        </w:rPr>
        <w:t xml:space="preserve"> kommer tillsammans att utforma nya Hedda Anderssongymnasie</w:t>
      </w:r>
      <w:bookmarkStart w:id="0" w:name="_GoBack"/>
      <w:bookmarkEnd w:id="0"/>
      <w:r w:rsidRPr="00ED0DAE">
        <w:rPr>
          <w:rFonts w:ascii="Arial" w:hAnsi="Arial" w:cs="Arial"/>
          <w:b/>
          <w:sz w:val="24"/>
          <w:szCs w:val="24"/>
        </w:rPr>
        <w:t xml:space="preserve">t i Lund. Tävlingen utlystes av Lunds Kommun i samarbete med Sveriges Arkitekter. ”Tätt tillsammans är ett skulpturalt, vackert och </w:t>
      </w:r>
      <w:r w:rsidRPr="00ED0DAE">
        <w:rPr>
          <w:rFonts w:ascii="Arial" w:hAnsi="Arial" w:cs="Arial"/>
          <w:b/>
          <w:sz w:val="24"/>
          <w:szCs w:val="24"/>
        </w:rPr>
        <w:t>genomarbetat</w:t>
      </w:r>
      <w:r w:rsidRPr="00ED0DAE">
        <w:rPr>
          <w:rFonts w:ascii="Arial" w:hAnsi="Arial" w:cs="Arial"/>
          <w:b/>
          <w:sz w:val="24"/>
          <w:szCs w:val="24"/>
        </w:rPr>
        <w:t xml:space="preserve"> förslag med kvaliteter inifrån och ut ” skriver juryn om det vinnande bidraget.</w:t>
      </w:r>
    </w:p>
    <w:p w:rsidR="00ED0DAE" w:rsidRPr="00ED0DAE" w:rsidRDefault="00ED0DAE" w:rsidP="00ED0DAE">
      <w:pPr>
        <w:rPr>
          <w:rFonts w:ascii="Arial" w:hAnsi="Arial" w:cs="Arial"/>
          <w:sz w:val="20"/>
          <w:szCs w:val="20"/>
        </w:rPr>
      </w:pPr>
      <w:r w:rsidRPr="00ED0DAE">
        <w:rPr>
          <w:rFonts w:ascii="Arial" w:hAnsi="Arial" w:cs="Arial"/>
          <w:sz w:val="20"/>
          <w:szCs w:val="20"/>
        </w:rPr>
        <w:t>Förslaget Tätt tillsammans fokuserar på social hållbarhet och idén om framtidens skola som en öppen och välkomnande miljö. Utbildning bygger på utbytet människor emellan och läromiljöerna måste underlätta detta. Skolmiljön ska därför främja trygghet, stimulans och hälsa. Här finns ytor för både aktivitet och rekreation. Lunds gröna miljöer tas tillvara med en central park för studier, rast och lunch. En stor grön, södervänd skolgård för alla.</w:t>
      </w:r>
    </w:p>
    <w:p w:rsidR="00ED0DAE" w:rsidRPr="00ED0DAE" w:rsidRDefault="00ED0DAE" w:rsidP="00ED0DAE">
      <w:pPr>
        <w:rPr>
          <w:rFonts w:ascii="Arial" w:hAnsi="Arial" w:cs="Arial"/>
          <w:sz w:val="20"/>
          <w:szCs w:val="20"/>
        </w:rPr>
      </w:pPr>
      <w:r w:rsidRPr="00ED0DAE">
        <w:rPr>
          <w:rFonts w:ascii="Arial" w:hAnsi="Arial" w:cs="Arial"/>
          <w:sz w:val="20"/>
          <w:szCs w:val="20"/>
        </w:rPr>
        <w:t>– Vi har försökt att rita skolan inifrån och ut. Och i de olika delarna skapa familjära och trygga rum samtidigt som skolan möter staden och inte blir introvert, säger Joakim Lyth kontorschef på Wingårdhs i Malmö.</w:t>
      </w:r>
    </w:p>
    <w:p w:rsidR="00ED0DAE" w:rsidRPr="00ED0DAE" w:rsidRDefault="00ED0DAE" w:rsidP="00ED0DAE">
      <w:pPr>
        <w:rPr>
          <w:rFonts w:ascii="Arial" w:hAnsi="Arial" w:cs="Arial"/>
          <w:sz w:val="20"/>
          <w:szCs w:val="20"/>
        </w:rPr>
      </w:pPr>
      <w:r w:rsidRPr="00ED0DAE">
        <w:rPr>
          <w:rFonts w:ascii="Arial" w:hAnsi="Arial" w:cs="Arial"/>
          <w:sz w:val="20"/>
          <w:szCs w:val="20"/>
        </w:rPr>
        <w:t>Visionen om Hedda Andersson gymnasiet bygger vidare på den stora berättelsen om lärosätet Lund. För tusentals studenter kommer detta att vara porten till framtiden och fortsatta studier.</w:t>
      </w:r>
    </w:p>
    <w:p w:rsidR="00ED0DAE" w:rsidRPr="00ED0DAE" w:rsidRDefault="00ED0DAE" w:rsidP="00ED0DAE">
      <w:pPr>
        <w:rPr>
          <w:rFonts w:ascii="Arial" w:hAnsi="Arial" w:cs="Arial"/>
          <w:sz w:val="20"/>
          <w:szCs w:val="20"/>
        </w:rPr>
      </w:pPr>
      <w:r w:rsidRPr="00ED0DAE">
        <w:rPr>
          <w:rFonts w:ascii="Arial" w:hAnsi="Arial" w:cs="Arial"/>
          <w:sz w:val="20"/>
          <w:szCs w:val="20"/>
        </w:rPr>
        <w:t xml:space="preserve">– Vi ser </w:t>
      </w:r>
      <w:proofErr w:type="spellStart"/>
      <w:r w:rsidRPr="00ED0DAE">
        <w:rPr>
          <w:rFonts w:ascii="Arial" w:hAnsi="Arial" w:cs="Arial"/>
          <w:sz w:val="20"/>
          <w:szCs w:val="20"/>
        </w:rPr>
        <w:t>frem</w:t>
      </w:r>
      <w:proofErr w:type="spellEnd"/>
      <w:r w:rsidRPr="00ED0DAE">
        <w:rPr>
          <w:rFonts w:ascii="Arial" w:hAnsi="Arial" w:cs="Arial"/>
          <w:sz w:val="20"/>
          <w:szCs w:val="20"/>
        </w:rPr>
        <w:t xml:space="preserve"> </w:t>
      </w:r>
      <w:proofErr w:type="spellStart"/>
      <w:r w:rsidRPr="00ED0DAE">
        <w:rPr>
          <w:rFonts w:ascii="Arial" w:hAnsi="Arial" w:cs="Arial"/>
          <w:sz w:val="20"/>
          <w:szCs w:val="20"/>
        </w:rPr>
        <w:t>til</w:t>
      </w:r>
      <w:proofErr w:type="spellEnd"/>
      <w:r w:rsidRPr="00ED0DAE">
        <w:rPr>
          <w:rFonts w:ascii="Arial" w:hAnsi="Arial" w:cs="Arial"/>
          <w:sz w:val="20"/>
          <w:szCs w:val="20"/>
        </w:rPr>
        <w:t xml:space="preserve"> at </w:t>
      </w:r>
      <w:proofErr w:type="spellStart"/>
      <w:r w:rsidRPr="00ED0DAE">
        <w:rPr>
          <w:rFonts w:ascii="Arial" w:hAnsi="Arial" w:cs="Arial"/>
          <w:sz w:val="20"/>
          <w:szCs w:val="20"/>
        </w:rPr>
        <w:t>bidrage</w:t>
      </w:r>
      <w:proofErr w:type="spellEnd"/>
      <w:r w:rsidRPr="00ED0DAE">
        <w:rPr>
          <w:rFonts w:ascii="Arial" w:hAnsi="Arial" w:cs="Arial"/>
          <w:sz w:val="20"/>
          <w:szCs w:val="20"/>
        </w:rPr>
        <w:t xml:space="preserve"> </w:t>
      </w:r>
      <w:proofErr w:type="spellStart"/>
      <w:r w:rsidRPr="00ED0DAE">
        <w:rPr>
          <w:rFonts w:ascii="Arial" w:hAnsi="Arial" w:cs="Arial"/>
          <w:sz w:val="20"/>
          <w:szCs w:val="20"/>
        </w:rPr>
        <w:t>til</w:t>
      </w:r>
      <w:proofErr w:type="spellEnd"/>
      <w:r w:rsidRPr="00ED0DAE">
        <w:rPr>
          <w:rFonts w:ascii="Arial" w:hAnsi="Arial" w:cs="Arial"/>
          <w:sz w:val="20"/>
          <w:szCs w:val="20"/>
        </w:rPr>
        <w:t xml:space="preserve"> </w:t>
      </w:r>
      <w:proofErr w:type="spellStart"/>
      <w:r w:rsidRPr="00ED0DAE">
        <w:rPr>
          <w:rFonts w:ascii="Arial" w:hAnsi="Arial" w:cs="Arial"/>
          <w:sz w:val="20"/>
          <w:szCs w:val="20"/>
        </w:rPr>
        <w:t>udviklingen</w:t>
      </w:r>
      <w:proofErr w:type="spellEnd"/>
      <w:r w:rsidRPr="00ED0DAE">
        <w:rPr>
          <w:rFonts w:ascii="Arial" w:hAnsi="Arial" w:cs="Arial"/>
          <w:sz w:val="20"/>
          <w:szCs w:val="20"/>
        </w:rPr>
        <w:t xml:space="preserve"> </w:t>
      </w:r>
      <w:proofErr w:type="spellStart"/>
      <w:r w:rsidRPr="00ED0DAE">
        <w:rPr>
          <w:rFonts w:ascii="Arial" w:hAnsi="Arial" w:cs="Arial"/>
          <w:sz w:val="20"/>
          <w:szCs w:val="20"/>
        </w:rPr>
        <w:t>af</w:t>
      </w:r>
      <w:proofErr w:type="spellEnd"/>
      <w:r w:rsidRPr="00ED0DAE">
        <w:rPr>
          <w:rFonts w:ascii="Arial" w:hAnsi="Arial" w:cs="Arial"/>
          <w:sz w:val="20"/>
          <w:szCs w:val="20"/>
        </w:rPr>
        <w:t xml:space="preserve"> Hedda Anderssongymnasiet. Med </w:t>
      </w:r>
      <w:proofErr w:type="spellStart"/>
      <w:r w:rsidRPr="00ED0DAE">
        <w:rPr>
          <w:rFonts w:ascii="Arial" w:hAnsi="Arial" w:cs="Arial"/>
          <w:sz w:val="20"/>
          <w:szCs w:val="20"/>
        </w:rPr>
        <w:t>erfaring</w:t>
      </w:r>
      <w:proofErr w:type="spellEnd"/>
      <w:r w:rsidRPr="00ED0DAE">
        <w:rPr>
          <w:rFonts w:ascii="Arial" w:hAnsi="Arial" w:cs="Arial"/>
          <w:sz w:val="20"/>
          <w:szCs w:val="20"/>
        </w:rPr>
        <w:t xml:space="preserve"> </w:t>
      </w:r>
      <w:proofErr w:type="spellStart"/>
      <w:r w:rsidRPr="00ED0DAE">
        <w:rPr>
          <w:rFonts w:ascii="Arial" w:hAnsi="Arial" w:cs="Arial"/>
          <w:sz w:val="20"/>
          <w:szCs w:val="20"/>
        </w:rPr>
        <w:t>fra</w:t>
      </w:r>
      <w:proofErr w:type="spellEnd"/>
      <w:r w:rsidRPr="00ED0DAE">
        <w:rPr>
          <w:rFonts w:ascii="Arial" w:hAnsi="Arial" w:cs="Arial"/>
          <w:sz w:val="20"/>
          <w:szCs w:val="20"/>
        </w:rPr>
        <w:t xml:space="preserve"> undervisningsbyggerier i hele Norden kan vi </w:t>
      </w:r>
      <w:proofErr w:type="spellStart"/>
      <w:r w:rsidRPr="00ED0DAE">
        <w:rPr>
          <w:rFonts w:ascii="Arial" w:hAnsi="Arial" w:cs="Arial"/>
          <w:sz w:val="20"/>
          <w:szCs w:val="20"/>
        </w:rPr>
        <w:t>bidrage</w:t>
      </w:r>
      <w:proofErr w:type="spellEnd"/>
      <w:r w:rsidRPr="00ED0DAE">
        <w:rPr>
          <w:rFonts w:ascii="Arial" w:hAnsi="Arial" w:cs="Arial"/>
          <w:sz w:val="20"/>
          <w:szCs w:val="20"/>
        </w:rPr>
        <w:t xml:space="preserve"> med en </w:t>
      </w:r>
      <w:proofErr w:type="spellStart"/>
      <w:r w:rsidRPr="00ED0DAE">
        <w:rPr>
          <w:rFonts w:ascii="Arial" w:hAnsi="Arial" w:cs="Arial"/>
          <w:sz w:val="20"/>
          <w:szCs w:val="20"/>
        </w:rPr>
        <w:t>dyb</w:t>
      </w:r>
      <w:proofErr w:type="spellEnd"/>
      <w:r w:rsidRPr="00ED0DAE">
        <w:rPr>
          <w:rFonts w:ascii="Arial" w:hAnsi="Arial" w:cs="Arial"/>
          <w:sz w:val="20"/>
          <w:szCs w:val="20"/>
        </w:rPr>
        <w:t xml:space="preserve"> </w:t>
      </w:r>
      <w:proofErr w:type="spellStart"/>
      <w:r w:rsidRPr="00ED0DAE">
        <w:rPr>
          <w:rFonts w:ascii="Arial" w:hAnsi="Arial" w:cs="Arial"/>
          <w:sz w:val="20"/>
          <w:szCs w:val="20"/>
        </w:rPr>
        <w:t>faglighed</w:t>
      </w:r>
      <w:proofErr w:type="spellEnd"/>
      <w:r w:rsidRPr="00ED0DAE">
        <w:rPr>
          <w:rFonts w:ascii="Arial" w:hAnsi="Arial" w:cs="Arial"/>
          <w:sz w:val="20"/>
          <w:szCs w:val="20"/>
        </w:rPr>
        <w:t xml:space="preserve"> </w:t>
      </w:r>
      <w:proofErr w:type="spellStart"/>
      <w:r w:rsidRPr="00ED0DAE">
        <w:rPr>
          <w:rFonts w:ascii="Arial" w:hAnsi="Arial" w:cs="Arial"/>
          <w:sz w:val="20"/>
          <w:szCs w:val="20"/>
        </w:rPr>
        <w:t>og</w:t>
      </w:r>
      <w:proofErr w:type="spellEnd"/>
      <w:r w:rsidRPr="00ED0DAE">
        <w:rPr>
          <w:rFonts w:ascii="Arial" w:hAnsi="Arial" w:cs="Arial"/>
          <w:sz w:val="20"/>
          <w:szCs w:val="20"/>
        </w:rPr>
        <w:t xml:space="preserve"> stort </w:t>
      </w:r>
      <w:proofErr w:type="spellStart"/>
      <w:r w:rsidRPr="00ED0DAE">
        <w:rPr>
          <w:rFonts w:ascii="Arial" w:hAnsi="Arial" w:cs="Arial"/>
          <w:sz w:val="20"/>
          <w:szCs w:val="20"/>
        </w:rPr>
        <w:t>engagement</w:t>
      </w:r>
      <w:proofErr w:type="spellEnd"/>
      <w:r w:rsidRPr="00ED0DAE">
        <w:rPr>
          <w:rFonts w:ascii="Arial" w:hAnsi="Arial" w:cs="Arial"/>
          <w:sz w:val="20"/>
          <w:szCs w:val="20"/>
        </w:rPr>
        <w:t xml:space="preserve"> – med et klart </w:t>
      </w:r>
      <w:proofErr w:type="spellStart"/>
      <w:r w:rsidRPr="00ED0DAE">
        <w:rPr>
          <w:rFonts w:ascii="Arial" w:hAnsi="Arial" w:cs="Arial"/>
          <w:sz w:val="20"/>
          <w:szCs w:val="20"/>
        </w:rPr>
        <w:t>sigte</w:t>
      </w:r>
      <w:proofErr w:type="spellEnd"/>
      <w:r w:rsidRPr="00ED0DAE">
        <w:rPr>
          <w:rFonts w:ascii="Arial" w:hAnsi="Arial" w:cs="Arial"/>
          <w:sz w:val="20"/>
          <w:szCs w:val="20"/>
        </w:rPr>
        <w:t xml:space="preserve"> på at </w:t>
      </w:r>
      <w:proofErr w:type="spellStart"/>
      <w:r w:rsidRPr="00ED0DAE">
        <w:rPr>
          <w:rFonts w:ascii="Arial" w:hAnsi="Arial" w:cs="Arial"/>
          <w:sz w:val="20"/>
          <w:szCs w:val="20"/>
        </w:rPr>
        <w:t>skabe</w:t>
      </w:r>
      <w:proofErr w:type="spellEnd"/>
      <w:r w:rsidRPr="00ED0DAE">
        <w:rPr>
          <w:rFonts w:ascii="Arial" w:hAnsi="Arial" w:cs="Arial"/>
          <w:sz w:val="20"/>
          <w:szCs w:val="20"/>
        </w:rPr>
        <w:t xml:space="preserve"> et </w:t>
      </w:r>
      <w:proofErr w:type="spellStart"/>
      <w:r w:rsidRPr="00ED0DAE">
        <w:rPr>
          <w:rFonts w:ascii="Arial" w:hAnsi="Arial" w:cs="Arial"/>
          <w:sz w:val="20"/>
          <w:szCs w:val="20"/>
        </w:rPr>
        <w:t>åbent</w:t>
      </w:r>
      <w:proofErr w:type="spellEnd"/>
      <w:r w:rsidRPr="00ED0DAE">
        <w:rPr>
          <w:rFonts w:ascii="Arial" w:hAnsi="Arial" w:cs="Arial"/>
          <w:sz w:val="20"/>
          <w:szCs w:val="20"/>
        </w:rPr>
        <w:t xml:space="preserve"> </w:t>
      </w:r>
      <w:proofErr w:type="spellStart"/>
      <w:r w:rsidRPr="00ED0DAE">
        <w:rPr>
          <w:rFonts w:ascii="Arial" w:hAnsi="Arial" w:cs="Arial"/>
          <w:sz w:val="20"/>
          <w:szCs w:val="20"/>
        </w:rPr>
        <w:t>og</w:t>
      </w:r>
      <w:proofErr w:type="spellEnd"/>
      <w:r w:rsidRPr="00ED0DAE">
        <w:rPr>
          <w:rFonts w:ascii="Arial" w:hAnsi="Arial" w:cs="Arial"/>
          <w:sz w:val="20"/>
          <w:szCs w:val="20"/>
        </w:rPr>
        <w:t xml:space="preserve"> </w:t>
      </w:r>
      <w:proofErr w:type="spellStart"/>
      <w:r w:rsidRPr="00ED0DAE">
        <w:rPr>
          <w:rFonts w:ascii="Arial" w:hAnsi="Arial" w:cs="Arial"/>
          <w:sz w:val="20"/>
          <w:szCs w:val="20"/>
        </w:rPr>
        <w:t>indbydende</w:t>
      </w:r>
      <w:proofErr w:type="spellEnd"/>
      <w:r w:rsidRPr="00ED0DAE">
        <w:rPr>
          <w:rFonts w:ascii="Arial" w:hAnsi="Arial" w:cs="Arial"/>
          <w:sz w:val="20"/>
          <w:szCs w:val="20"/>
        </w:rPr>
        <w:t xml:space="preserve"> gymnasium </w:t>
      </w:r>
      <w:proofErr w:type="spellStart"/>
      <w:r w:rsidRPr="00ED0DAE">
        <w:rPr>
          <w:rFonts w:ascii="Arial" w:hAnsi="Arial" w:cs="Arial"/>
          <w:sz w:val="20"/>
          <w:szCs w:val="20"/>
        </w:rPr>
        <w:t>til</w:t>
      </w:r>
      <w:proofErr w:type="spellEnd"/>
      <w:r w:rsidRPr="00ED0DAE">
        <w:rPr>
          <w:rFonts w:ascii="Arial" w:hAnsi="Arial" w:cs="Arial"/>
          <w:sz w:val="20"/>
          <w:szCs w:val="20"/>
        </w:rPr>
        <w:t xml:space="preserve"> </w:t>
      </w:r>
      <w:proofErr w:type="spellStart"/>
      <w:r w:rsidRPr="00ED0DAE">
        <w:rPr>
          <w:rFonts w:ascii="Arial" w:hAnsi="Arial" w:cs="Arial"/>
          <w:sz w:val="20"/>
          <w:szCs w:val="20"/>
        </w:rPr>
        <w:t>glæde</w:t>
      </w:r>
      <w:proofErr w:type="spellEnd"/>
      <w:r w:rsidRPr="00ED0DAE">
        <w:rPr>
          <w:rFonts w:ascii="Arial" w:hAnsi="Arial" w:cs="Arial"/>
          <w:sz w:val="20"/>
          <w:szCs w:val="20"/>
        </w:rPr>
        <w:t xml:space="preserve"> for elever, </w:t>
      </w:r>
      <w:proofErr w:type="spellStart"/>
      <w:r w:rsidRPr="00ED0DAE">
        <w:rPr>
          <w:rFonts w:ascii="Arial" w:hAnsi="Arial" w:cs="Arial"/>
          <w:sz w:val="20"/>
          <w:szCs w:val="20"/>
        </w:rPr>
        <w:t>lærere</w:t>
      </w:r>
      <w:proofErr w:type="spellEnd"/>
      <w:r w:rsidRPr="00ED0DAE">
        <w:rPr>
          <w:rFonts w:ascii="Arial" w:hAnsi="Arial" w:cs="Arial"/>
          <w:sz w:val="20"/>
          <w:szCs w:val="20"/>
        </w:rPr>
        <w:t xml:space="preserve"> </w:t>
      </w:r>
      <w:proofErr w:type="spellStart"/>
      <w:r w:rsidRPr="00ED0DAE">
        <w:rPr>
          <w:rFonts w:ascii="Arial" w:hAnsi="Arial" w:cs="Arial"/>
          <w:sz w:val="20"/>
          <w:szCs w:val="20"/>
        </w:rPr>
        <w:t>og</w:t>
      </w:r>
      <w:proofErr w:type="spellEnd"/>
      <w:r w:rsidRPr="00ED0DAE">
        <w:rPr>
          <w:rFonts w:ascii="Arial" w:hAnsi="Arial" w:cs="Arial"/>
          <w:sz w:val="20"/>
          <w:szCs w:val="20"/>
        </w:rPr>
        <w:t xml:space="preserve"> Lund i et </w:t>
      </w:r>
      <w:proofErr w:type="spellStart"/>
      <w:r w:rsidRPr="00ED0DAE">
        <w:rPr>
          <w:rFonts w:ascii="Arial" w:hAnsi="Arial" w:cs="Arial"/>
          <w:sz w:val="20"/>
          <w:szCs w:val="20"/>
        </w:rPr>
        <w:t>bredere</w:t>
      </w:r>
      <w:proofErr w:type="spellEnd"/>
      <w:r w:rsidRPr="00ED0DAE">
        <w:rPr>
          <w:rFonts w:ascii="Arial" w:hAnsi="Arial" w:cs="Arial"/>
          <w:sz w:val="20"/>
          <w:szCs w:val="20"/>
        </w:rPr>
        <w:t xml:space="preserve"> perspektiv, säger Anders </w:t>
      </w:r>
      <w:proofErr w:type="spellStart"/>
      <w:r w:rsidRPr="00ED0DAE">
        <w:rPr>
          <w:rFonts w:ascii="Arial" w:hAnsi="Arial" w:cs="Arial"/>
          <w:sz w:val="20"/>
          <w:szCs w:val="20"/>
        </w:rPr>
        <w:t>Tyrrestrup</w:t>
      </w:r>
      <w:proofErr w:type="spellEnd"/>
      <w:r w:rsidRPr="00ED0DAE">
        <w:rPr>
          <w:rFonts w:ascii="Arial" w:hAnsi="Arial" w:cs="Arial"/>
          <w:sz w:val="20"/>
          <w:szCs w:val="20"/>
        </w:rPr>
        <w:t xml:space="preserve">, AART </w:t>
      </w:r>
      <w:proofErr w:type="spellStart"/>
      <w:r w:rsidRPr="00ED0DAE">
        <w:rPr>
          <w:rFonts w:ascii="Arial" w:hAnsi="Arial" w:cs="Arial"/>
          <w:sz w:val="20"/>
          <w:szCs w:val="20"/>
        </w:rPr>
        <w:t>architects</w:t>
      </w:r>
      <w:proofErr w:type="spellEnd"/>
      <w:r w:rsidRPr="00ED0DAE">
        <w:rPr>
          <w:rFonts w:ascii="Arial" w:hAnsi="Arial" w:cs="Arial"/>
          <w:sz w:val="20"/>
          <w:szCs w:val="20"/>
        </w:rPr>
        <w:t>.</w:t>
      </w:r>
    </w:p>
    <w:p w:rsidR="00ED0DAE" w:rsidRPr="00ED0DAE" w:rsidRDefault="00ED0DAE" w:rsidP="00ED0DAE">
      <w:pPr>
        <w:rPr>
          <w:rFonts w:ascii="Arial" w:hAnsi="Arial" w:cs="Arial"/>
          <w:sz w:val="20"/>
          <w:szCs w:val="20"/>
        </w:rPr>
      </w:pPr>
      <w:r w:rsidRPr="00ED0DAE">
        <w:rPr>
          <w:rFonts w:ascii="Arial" w:hAnsi="Arial" w:cs="Arial"/>
          <w:sz w:val="20"/>
          <w:szCs w:val="20"/>
        </w:rPr>
        <w:t>Skolbyggnaden består av fyra sammanlänkade enheter, en för varje program. De binds ihop på höjden med öppna atrier och sammanflätas samman ytterligare genom de gemensamma ytorna i bottenvåningen. Här finns reception, café, bibliotek, administration, matsal och aula samlade längs en öppen gata – skolans hjärta. Byggnaden skall tillåta varje gymnasieprogram att uttrycka sin egen identitet, samtidigt som den också skall främja gemenskap.</w:t>
      </w:r>
    </w:p>
    <w:p w:rsidR="00ED0DAE" w:rsidRPr="00ED0DAE" w:rsidRDefault="00ED0DAE" w:rsidP="00ED0DAE">
      <w:pPr>
        <w:rPr>
          <w:rFonts w:ascii="Arial" w:hAnsi="Arial" w:cs="Arial"/>
          <w:sz w:val="20"/>
          <w:szCs w:val="20"/>
        </w:rPr>
      </w:pPr>
      <w:r w:rsidRPr="00ED0DAE">
        <w:rPr>
          <w:rFonts w:ascii="Arial" w:hAnsi="Arial" w:cs="Arial"/>
          <w:sz w:val="20"/>
          <w:szCs w:val="20"/>
        </w:rPr>
        <w:t>Den yttre gestaltningen tar utgångspunkt i den långa traditionen av Lunds universitets- och utbildningsbyggnader i tegel. Ett hållbart material över tid och den röda färgen avspeglar sig i byggnaderna i närområdet.</w:t>
      </w:r>
    </w:p>
    <w:p w:rsidR="00ED0DAE" w:rsidRPr="00ED0DAE" w:rsidRDefault="00ED0DAE" w:rsidP="00ED0DAE">
      <w:pPr>
        <w:rPr>
          <w:rFonts w:ascii="Arial" w:hAnsi="Arial" w:cs="Arial"/>
          <w:sz w:val="20"/>
          <w:szCs w:val="20"/>
        </w:rPr>
      </w:pPr>
      <w:r w:rsidRPr="00ED0DAE">
        <w:rPr>
          <w:rFonts w:ascii="Arial" w:hAnsi="Arial" w:cs="Arial"/>
          <w:sz w:val="20"/>
          <w:szCs w:val="20"/>
        </w:rPr>
        <w:t>– Skolbyggnaden utvecklar och bygger vidare på innerstadskaraktären västerut. Vår ambition har varit att skapa ett meningsfullt möte mellan skolan och den omkringliggande staden, en öppen byggnad där samhälle och skola kan mötas, säger Gert Wingårdh, ansvarig arkitekt på Wingårdhs.</w:t>
      </w:r>
    </w:p>
    <w:p w:rsidR="00ED0DAE" w:rsidRPr="00ED0DAE" w:rsidRDefault="00ED0DAE" w:rsidP="00ED0DAE">
      <w:pPr>
        <w:rPr>
          <w:rFonts w:ascii="Arial" w:hAnsi="Arial" w:cs="Arial"/>
          <w:sz w:val="20"/>
          <w:szCs w:val="20"/>
        </w:rPr>
      </w:pPr>
    </w:p>
    <w:p w:rsidR="00ED0DAE" w:rsidRPr="00ED0DAE" w:rsidRDefault="00ED0DAE" w:rsidP="00ED0DAE">
      <w:pPr>
        <w:rPr>
          <w:rFonts w:ascii="Arial" w:hAnsi="Arial" w:cs="Arial"/>
          <w:i/>
          <w:sz w:val="20"/>
          <w:szCs w:val="20"/>
        </w:rPr>
      </w:pPr>
      <w:r w:rsidRPr="00ED0DAE">
        <w:rPr>
          <w:rFonts w:ascii="Arial" w:hAnsi="Arial" w:cs="Arial"/>
          <w:i/>
          <w:sz w:val="20"/>
          <w:szCs w:val="20"/>
        </w:rPr>
        <w:t>Wingårdhs har tidigare erfarenhet av skapandet av läromiljöer, bland annat Ale Gymnasium, Mimers Hus i Kungälv, Konstfack samt Aranäs Gymnasium i Kungsbacka som belönades med Kasper Salin-priset.</w:t>
      </w:r>
    </w:p>
    <w:p w:rsidR="00ED0DAE" w:rsidRPr="00ED0DAE" w:rsidRDefault="00ED0DAE" w:rsidP="00ED0DAE">
      <w:pPr>
        <w:rPr>
          <w:rFonts w:ascii="Arial" w:hAnsi="Arial" w:cs="Arial"/>
          <w:i/>
          <w:sz w:val="20"/>
          <w:szCs w:val="20"/>
        </w:rPr>
      </w:pPr>
      <w:r w:rsidRPr="00ED0DAE">
        <w:rPr>
          <w:rFonts w:ascii="Arial" w:hAnsi="Arial" w:cs="Arial"/>
          <w:i/>
          <w:sz w:val="20"/>
          <w:szCs w:val="20"/>
        </w:rPr>
        <w:t xml:space="preserve">Projektet kommer att genomföras tillsammans med AART </w:t>
      </w:r>
      <w:proofErr w:type="spellStart"/>
      <w:r w:rsidRPr="00ED0DAE">
        <w:rPr>
          <w:rFonts w:ascii="Arial" w:hAnsi="Arial" w:cs="Arial"/>
          <w:i/>
          <w:sz w:val="20"/>
          <w:szCs w:val="20"/>
        </w:rPr>
        <w:t>Architects</w:t>
      </w:r>
      <w:proofErr w:type="spellEnd"/>
      <w:r w:rsidRPr="00ED0DAE">
        <w:rPr>
          <w:rFonts w:ascii="Arial" w:hAnsi="Arial" w:cs="Arial"/>
          <w:i/>
          <w:sz w:val="20"/>
          <w:szCs w:val="20"/>
        </w:rPr>
        <w:t xml:space="preserve"> som tidigare arbetat med bland annat Viktoriaskolan i Skara, utbildningscentret VUC Syd i Haderslev och rekreationscentrat </w:t>
      </w:r>
      <w:proofErr w:type="spellStart"/>
      <w:r w:rsidRPr="00ED0DAE">
        <w:rPr>
          <w:rFonts w:ascii="Arial" w:hAnsi="Arial" w:cs="Arial"/>
          <w:i/>
          <w:sz w:val="20"/>
          <w:szCs w:val="20"/>
        </w:rPr>
        <w:t>Musholm</w:t>
      </w:r>
      <w:proofErr w:type="spellEnd"/>
      <w:r w:rsidRPr="00ED0DAE">
        <w:rPr>
          <w:rFonts w:ascii="Arial" w:hAnsi="Arial" w:cs="Arial"/>
          <w:i/>
          <w:sz w:val="20"/>
          <w:szCs w:val="20"/>
        </w:rPr>
        <w:t xml:space="preserve"> i </w:t>
      </w:r>
      <w:proofErr w:type="spellStart"/>
      <w:r w:rsidRPr="00ED0DAE">
        <w:rPr>
          <w:rFonts w:ascii="Arial" w:hAnsi="Arial" w:cs="Arial"/>
          <w:i/>
          <w:sz w:val="20"/>
          <w:szCs w:val="20"/>
        </w:rPr>
        <w:t>Korsør</w:t>
      </w:r>
      <w:proofErr w:type="spellEnd"/>
      <w:r w:rsidRPr="00ED0DAE">
        <w:rPr>
          <w:rFonts w:ascii="Arial" w:hAnsi="Arial" w:cs="Arial"/>
          <w:i/>
          <w:sz w:val="20"/>
          <w:szCs w:val="20"/>
        </w:rPr>
        <w:t xml:space="preserve">. Tävlingsförslaget utarbetades i samarbete med landskapsarkitekterna </w:t>
      </w:r>
      <w:proofErr w:type="spellStart"/>
      <w:r w:rsidRPr="00ED0DAE">
        <w:rPr>
          <w:rFonts w:ascii="Arial" w:hAnsi="Arial" w:cs="Arial"/>
          <w:i/>
          <w:sz w:val="20"/>
          <w:szCs w:val="20"/>
        </w:rPr>
        <w:t>Bogl</w:t>
      </w:r>
      <w:proofErr w:type="spellEnd"/>
      <w:r w:rsidRPr="00ED0DAE">
        <w:rPr>
          <w:rFonts w:ascii="Arial" w:hAnsi="Arial" w:cs="Arial"/>
          <w:i/>
          <w:sz w:val="20"/>
          <w:szCs w:val="20"/>
        </w:rPr>
        <w:t>.</w:t>
      </w:r>
    </w:p>
    <w:p w:rsidR="00ED0DAE" w:rsidRPr="00ED0DAE" w:rsidRDefault="00ED0DAE" w:rsidP="00ED0DAE">
      <w:pPr>
        <w:rPr>
          <w:rFonts w:ascii="Arial" w:hAnsi="Arial" w:cs="Arial"/>
          <w:i/>
          <w:sz w:val="20"/>
          <w:szCs w:val="20"/>
        </w:rPr>
      </w:pPr>
      <w:r w:rsidRPr="00ED0DAE">
        <w:rPr>
          <w:rFonts w:ascii="Arial" w:hAnsi="Arial" w:cs="Arial"/>
          <w:i/>
          <w:sz w:val="20"/>
          <w:szCs w:val="20"/>
        </w:rPr>
        <w:t>Hedda Anderssongymnasiet har planerad byggstart 2020 och beräknas stå färdigt 2022.</w:t>
      </w:r>
    </w:p>
    <w:p w:rsidR="00ED0DAE" w:rsidRPr="00ED0DAE" w:rsidRDefault="00ED0DAE" w:rsidP="00ED0DAE">
      <w:pPr>
        <w:rPr>
          <w:rFonts w:ascii="Arial" w:hAnsi="Arial" w:cs="Arial"/>
          <w:sz w:val="20"/>
          <w:szCs w:val="20"/>
        </w:rPr>
      </w:pPr>
    </w:p>
    <w:p w:rsidR="00F567FD" w:rsidRPr="00ED0DAE" w:rsidRDefault="00ED0DAE" w:rsidP="00ED0DAE">
      <w:pPr>
        <w:rPr>
          <w:rFonts w:ascii="Arial" w:hAnsi="Arial" w:cs="Arial"/>
          <w:i/>
          <w:sz w:val="20"/>
          <w:szCs w:val="20"/>
        </w:rPr>
      </w:pPr>
      <w:r w:rsidRPr="00ED0DAE">
        <w:rPr>
          <w:rFonts w:ascii="Arial" w:hAnsi="Arial" w:cs="Arial"/>
          <w:i/>
          <w:sz w:val="20"/>
          <w:szCs w:val="20"/>
        </w:rPr>
        <w:t>För frågor kontakta Klara Grape på telefon 010 - 788 11 19 eller via epost klara.grape@wingardhs.se</w:t>
      </w:r>
    </w:p>
    <w:sectPr w:rsidR="00F567FD" w:rsidRPr="00ED0D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DAE"/>
    <w:rsid w:val="00140454"/>
    <w:rsid w:val="00ED0DAE"/>
    <w:rsid w:val="00F567F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2D1CB"/>
  <w15:chartTrackingRefBased/>
  <w15:docId w15:val="{75425703-33B6-4C79-8DB8-DFBEC13C9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506</Words>
  <Characters>2687</Characters>
  <Application>Microsoft Office Word</Application>
  <DocSecurity>0</DocSecurity>
  <Lines>22</Lines>
  <Paragraphs>6</Paragraphs>
  <ScaleCrop>false</ScaleCrop>
  <Company>Wingårdh Arkitektkontor AB</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Pål Ericksson</dc:creator>
  <cp:keywords/>
  <dc:description/>
  <cp:lastModifiedBy>Pål Ericksson</cp:lastModifiedBy>
  <cp:revision>1</cp:revision>
  <dcterms:created xsi:type="dcterms:W3CDTF">2018-10-03T12:15:00Z</dcterms:created>
  <dcterms:modified xsi:type="dcterms:W3CDTF">2018-10-03T12:18:00Z</dcterms:modified>
</cp:coreProperties>
</file>