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6486" w:rsidRPr="00C36486" w:rsidRDefault="00C36486" w:rsidP="00C36486">
      <w:pPr>
        <w:rPr>
          <w:rFonts w:ascii="Arial" w:hAnsi="Arial" w:cs="Arial"/>
          <w:b/>
          <w:sz w:val="32"/>
          <w:szCs w:val="32"/>
        </w:rPr>
      </w:pPr>
      <w:bookmarkStart w:id="0" w:name="_GoBack"/>
      <w:r w:rsidRPr="00C36486">
        <w:rPr>
          <w:rFonts w:ascii="Arial" w:hAnsi="Arial" w:cs="Arial"/>
          <w:b/>
          <w:sz w:val="32"/>
          <w:szCs w:val="32"/>
        </w:rPr>
        <w:t xml:space="preserve">Wingårdhs vinner </w:t>
      </w:r>
      <w:proofErr w:type="spellStart"/>
      <w:r w:rsidRPr="00C36486">
        <w:rPr>
          <w:rFonts w:ascii="Arial" w:hAnsi="Arial" w:cs="Arial"/>
          <w:b/>
          <w:sz w:val="32"/>
          <w:szCs w:val="32"/>
        </w:rPr>
        <w:t>Glaspriset</w:t>
      </w:r>
      <w:proofErr w:type="spellEnd"/>
      <w:r w:rsidRPr="00C36486">
        <w:rPr>
          <w:rFonts w:ascii="Arial" w:hAnsi="Arial" w:cs="Arial"/>
          <w:b/>
          <w:sz w:val="32"/>
          <w:szCs w:val="32"/>
        </w:rPr>
        <w:t xml:space="preserve"> 2018 med </w:t>
      </w:r>
      <w:proofErr w:type="spellStart"/>
      <w:r w:rsidRPr="00C36486">
        <w:rPr>
          <w:rFonts w:ascii="Arial" w:hAnsi="Arial" w:cs="Arial"/>
          <w:b/>
          <w:sz w:val="32"/>
          <w:szCs w:val="32"/>
        </w:rPr>
        <w:t>Umestan</w:t>
      </w:r>
      <w:proofErr w:type="spellEnd"/>
    </w:p>
    <w:bookmarkEnd w:id="0"/>
    <w:p w:rsidR="00C36486" w:rsidRPr="00C36486" w:rsidRDefault="00C36486" w:rsidP="00C36486">
      <w:pPr>
        <w:rPr>
          <w:rFonts w:ascii="Arial" w:hAnsi="Arial" w:cs="Arial"/>
          <w:b/>
          <w:sz w:val="24"/>
          <w:szCs w:val="24"/>
        </w:rPr>
      </w:pPr>
      <w:r w:rsidRPr="00C36486">
        <w:rPr>
          <w:rFonts w:ascii="Arial" w:hAnsi="Arial" w:cs="Arial"/>
          <w:b/>
          <w:sz w:val="24"/>
          <w:szCs w:val="24"/>
        </w:rPr>
        <w:t xml:space="preserve">Wingårdhs och företagsparken </w:t>
      </w:r>
      <w:proofErr w:type="spellStart"/>
      <w:r w:rsidRPr="00C36486">
        <w:rPr>
          <w:rFonts w:ascii="Arial" w:hAnsi="Arial" w:cs="Arial"/>
          <w:b/>
          <w:sz w:val="24"/>
          <w:szCs w:val="24"/>
        </w:rPr>
        <w:t>Umestan</w:t>
      </w:r>
      <w:proofErr w:type="spellEnd"/>
      <w:r w:rsidRPr="00C36486">
        <w:rPr>
          <w:rFonts w:ascii="Arial" w:hAnsi="Arial" w:cs="Arial"/>
          <w:b/>
          <w:sz w:val="24"/>
          <w:szCs w:val="24"/>
        </w:rPr>
        <w:t xml:space="preserve"> 12 tilldelas priset för Sveriges bästa glasbyggnad. Priset delas ut av Glasbranschföreningen i samband med Nordbyggmässan. Projekten har bedömts utifrån kriterierna arkitektur, funktion och innovation.</w:t>
      </w:r>
    </w:p>
    <w:p w:rsidR="00C36486" w:rsidRPr="00C36486" w:rsidRDefault="00C36486" w:rsidP="00C36486">
      <w:pPr>
        <w:rPr>
          <w:rFonts w:ascii="Arial" w:hAnsi="Arial" w:cs="Arial"/>
          <w:sz w:val="20"/>
          <w:szCs w:val="20"/>
        </w:rPr>
      </w:pPr>
      <w:r w:rsidRPr="00C36486">
        <w:rPr>
          <w:rFonts w:ascii="Arial" w:hAnsi="Arial" w:cs="Arial"/>
          <w:sz w:val="20"/>
          <w:szCs w:val="20"/>
        </w:rPr>
        <w:t xml:space="preserve">”I dagsljus reflekterar den minimalistiska och precisa </w:t>
      </w:r>
      <w:proofErr w:type="spellStart"/>
      <w:r w:rsidRPr="00C36486">
        <w:rPr>
          <w:rFonts w:ascii="Arial" w:hAnsi="Arial" w:cs="Arial"/>
          <w:sz w:val="20"/>
          <w:szCs w:val="20"/>
        </w:rPr>
        <w:t>glasvolymen</w:t>
      </w:r>
      <w:proofErr w:type="spellEnd"/>
      <w:r w:rsidRPr="00C36486">
        <w:rPr>
          <w:rFonts w:ascii="Arial" w:hAnsi="Arial" w:cs="Arial"/>
          <w:sz w:val="20"/>
          <w:szCs w:val="20"/>
        </w:rPr>
        <w:t xml:space="preserve"> omgivningen – och när mörkret faller sprider byggnaden ett varmt, diffuserat och drömskt ljus”, skriver juryn i sin motivering.</w:t>
      </w:r>
    </w:p>
    <w:p w:rsidR="00C36486" w:rsidRPr="00C36486" w:rsidRDefault="00C36486" w:rsidP="00C36486">
      <w:pPr>
        <w:rPr>
          <w:rFonts w:ascii="Arial" w:hAnsi="Arial" w:cs="Arial"/>
          <w:sz w:val="20"/>
          <w:szCs w:val="20"/>
        </w:rPr>
      </w:pPr>
      <w:r w:rsidRPr="00C36486">
        <w:rPr>
          <w:rFonts w:ascii="Arial" w:hAnsi="Arial" w:cs="Arial"/>
          <w:sz w:val="20"/>
          <w:szCs w:val="20"/>
        </w:rPr>
        <w:t xml:space="preserve">– Det känns naturligtvis både hedrande och roligt att vinna </w:t>
      </w:r>
      <w:proofErr w:type="spellStart"/>
      <w:r w:rsidRPr="00C36486">
        <w:rPr>
          <w:rFonts w:ascii="Arial" w:hAnsi="Arial" w:cs="Arial"/>
          <w:sz w:val="20"/>
          <w:szCs w:val="20"/>
        </w:rPr>
        <w:t>Glaspriset</w:t>
      </w:r>
      <w:proofErr w:type="spellEnd"/>
      <w:r w:rsidRPr="00C36486">
        <w:rPr>
          <w:rFonts w:ascii="Arial" w:hAnsi="Arial" w:cs="Arial"/>
          <w:sz w:val="20"/>
          <w:szCs w:val="20"/>
        </w:rPr>
        <w:t xml:space="preserve">. När vi ritade </w:t>
      </w:r>
      <w:proofErr w:type="spellStart"/>
      <w:r w:rsidRPr="00C36486">
        <w:rPr>
          <w:rFonts w:ascii="Arial" w:hAnsi="Arial" w:cs="Arial"/>
          <w:sz w:val="20"/>
          <w:szCs w:val="20"/>
        </w:rPr>
        <w:t>Umestan</w:t>
      </w:r>
      <w:proofErr w:type="spellEnd"/>
      <w:r w:rsidRPr="00C36486">
        <w:rPr>
          <w:rFonts w:ascii="Arial" w:hAnsi="Arial" w:cs="Arial"/>
          <w:sz w:val="20"/>
          <w:szCs w:val="20"/>
        </w:rPr>
        <w:t xml:space="preserve"> ville vi att materialet skulle spegla och utmana sin omgivning. Men vi ville också att det skulle kunna agera effektivt </w:t>
      </w:r>
      <w:proofErr w:type="spellStart"/>
      <w:r w:rsidRPr="00C36486">
        <w:rPr>
          <w:rFonts w:ascii="Arial" w:hAnsi="Arial" w:cs="Arial"/>
          <w:sz w:val="20"/>
          <w:szCs w:val="20"/>
        </w:rPr>
        <w:t>klimatskal</w:t>
      </w:r>
      <w:proofErr w:type="spellEnd"/>
      <w:r w:rsidRPr="00C36486">
        <w:rPr>
          <w:rFonts w:ascii="Arial" w:hAnsi="Arial" w:cs="Arial"/>
          <w:sz w:val="20"/>
          <w:szCs w:val="20"/>
        </w:rPr>
        <w:t>, bidra till goda ljusförhållanden och driva karaktäristisk arkitektur till sin spets, säger Gert Wingårdh, ansvarig arkitekt.</w:t>
      </w:r>
    </w:p>
    <w:p w:rsidR="00C36486" w:rsidRPr="00C36486" w:rsidRDefault="00C36486" w:rsidP="00C36486">
      <w:pPr>
        <w:rPr>
          <w:rFonts w:ascii="Arial" w:hAnsi="Arial" w:cs="Arial"/>
          <w:sz w:val="20"/>
          <w:szCs w:val="20"/>
        </w:rPr>
      </w:pPr>
      <w:r w:rsidRPr="00C36486">
        <w:rPr>
          <w:rFonts w:ascii="Arial" w:hAnsi="Arial" w:cs="Arial"/>
          <w:sz w:val="20"/>
          <w:szCs w:val="20"/>
        </w:rPr>
        <w:t xml:space="preserve">Det är projekt med fokus på nytänkande och med en kombination av teknik och hantverk som premieras av Glasbranschföreningen. Det rödskimrande glashuset </w:t>
      </w:r>
      <w:proofErr w:type="spellStart"/>
      <w:r w:rsidRPr="00C36486">
        <w:rPr>
          <w:rFonts w:ascii="Arial" w:hAnsi="Arial" w:cs="Arial"/>
          <w:sz w:val="20"/>
          <w:szCs w:val="20"/>
        </w:rPr>
        <w:t>Umestan</w:t>
      </w:r>
      <w:proofErr w:type="spellEnd"/>
      <w:r w:rsidRPr="00C36486">
        <w:rPr>
          <w:rFonts w:ascii="Arial" w:hAnsi="Arial" w:cs="Arial"/>
          <w:sz w:val="20"/>
          <w:szCs w:val="20"/>
        </w:rPr>
        <w:t xml:space="preserve"> har certifierats som Miljöbyggnad Guld och omgivet av gamla kaserner samspelar det med sin omgivning, samtidigt som den tydligt markerar sin närvaro. Tre våningar högt, med ett torn i givakt på toppen. Nedtill en rektangulär låda klädd i dubbla fasader, med ett yttre skal av glas.</w:t>
      </w:r>
    </w:p>
    <w:p w:rsidR="00C36486" w:rsidRPr="00C36486" w:rsidRDefault="00C36486" w:rsidP="00C36486">
      <w:pPr>
        <w:rPr>
          <w:rFonts w:ascii="Arial" w:hAnsi="Arial" w:cs="Arial"/>
          <w:sz w:val="20"/>
          <w:szCs w:val="20"/>
        </w:rPr>
      </w:pPr>
      <w:r w:rsidRPr="00C36486">
        <w:rPr>
          <w:rFonts w:ascii="Arial" w:hAnsi="Arial" w:cs="Arial"/>
          <w:sz w:val="20"/>
          <w:szCs w:val="20"/>
        </w:rPr>
        <w:t xml:space="preserve">– Glas måste ofta bearbetas för att bli något mer än bara ett tekniskt skikt. Vi tycker att färgen på huset i </w:t>
      </w:r>
      <w:proofErr w:type="spellStart"/>
      <w:r w:rsidRPr="00C36486">
        <w:rPr>
          <w:rFonts w:ascii="Arial" w:hAnsi="Arial" w:cs="Arial"/>
          <w:sz w:val="20"/>
          <w:szCs w:val="20"/>
        </w:rPr>
        <w:t>Umestan</w:t>
      </w:r>
      <w:proofErr w:type="spellEnd"/>
      <w:r w:rsidRPr="00C36486">
        <w:rPr>
          <w:rFonts w:ascii="Arial" w:hAnsi="Arial" w:cs="Arial"/>
          <w:sz w:val="20"/>
          <w:szCs w:val="20"/>
        </w:rPr>
        <w:t xml:space="preserve"> fångar det flacka norrländska ljuset och får byggnaden att visa olika ansikten olika tider på dygnet och olika årstider, berättar Gert Wingårdh.</w:t>
      </w:r>
    </w:p>
    <w:p w:rsidR="00C36486" w:rsidRPr="00C36486" w:rsidRDefault="00C36486" w:rsidP="00C36486">
      <w:pPr>
        <w:rPr>
          <w:rFonts w:ascii="Arial" w:hAnsi="Arial" w:cs="Arial"/>
          <w:sz w:val="20"/>
          <w:szCs w:val="20"/>
        </w:rPr>
      </w:pPr>
      <w:r w:rsidRPr="00C36486">
        <w:rPr>
          <w:rFonts w:ascii="Arial" w:hAnsi="Arial" w:cs="Arial"/>
          <w:sz w:val="20"/>
          <w:szCs w:val="20"/>
        </w:rPr>
        <w:t>Det är inte bara på utsidan som byggnaden leker med ljus och skuggor. Från insidan är glasen tonade med ett halvtätt mönster som bildar miljontals små fönster ut mot landskapet. För ögat är det knappt märkbart, och från håll upplever man utsidan i ett lätt bländat filter. Inuti är en stor ljusgård med glastak den naturliga samlingsplatsen, och fullbordar visionen om en transparent arbetsplats där flera aktörer kan mötas.</w:t>
      </w:r>
    </w:p>
    <w:p w:rsidR="00C36486" w:rsidRPr="00C36486" w:rsidRDefault="00C36486" w:rsidP="00C36486">
      <w:pPr>
        <w:rPr>
          <w:rFonts w:ascii="Arial" w:hAnsi="Arial" w:cs="Arial"/>
          <w:b/>
          <w:sz w:val="20"/>
          <w:szCs w:val="20"/>
        </w:rPr>
      </w:pPr>
      <w:r w:rsidRPr="00C36486">
        <w:rPr>
          <w:rFonts w:ascii="Arial" w:hAnsi="Arial" w:cs="Arial"/>
          <w:b/>
          <w:sz w:val="20"/>
          <w:szCs w:val="20"/>
        </w:rPr>
        <w:t>Juryns motivering:</w:t>
      </w:r>
    </w:p>
    <w:p w:rsidR="00C36486" w:rsidRPr="00C36486" w:rsidRDefault="00C36486" w:rsidP="00C36486">
      <w:pPr>
        <w:rPr>
          <w:rFonts w:ascii="Arial" w:hAnsi="Arial" w:cs="Arial"/>
          <w:sz w:val="20"/>
          <w:szCs w:val="20"/>
        </w:rPr>
      </w:pPr>
      <w:r w:rsidRPr="00C36486">
        <w:rPr>
          <w:rFonts w:ascii="Arial" w:hAnsi="Arial" w:cs="Arial"/>
          <w:sz w:val="20"/>
          <w:szCs w:val="20"/>
        </w:rPr>
        <w:t xml:space="preserve">Som en del i Umeås ambitiösa satsning på arkitektur och stadsutveckling, har en ny kontorsbyggnad av skimrande glas uppförts i regementsområdets företagspark. Kring en överbelyst atriumgård är kontorsrum placerade med fin utsikt över centrala Umeå. Den miljöguldklassade byggnaden har en dubbelglasfasad där det yttre glasskiktet hänger från meterlånga konsoler, för att undvika köldbryggor. Glaset har svart screentryck inåt och orangebrunt tryck utåt. Detta möjliggör solskydd, insynsskydd och full utblick. De två fasadskiktens uttryck varierar under dagen. I dagsljus reflekterar den minimalistiska och precisa </w:t>
      </w:r>
      <w:proofErr w:type="spellStart"/>
      <w:r w:rsidRPr="00C36486">
        <w:rPr>
          <w:rFonts w:ascii="Arial" w:hAnsi="Arial" w:cs="Arial"/>
          <w:sz w:val="20"/>
          <w:szCs w:val="20"/>
        </w:rPr>
        <w:t>glasvolymen</w:t>
      </w:r>
      <w:proofErr w:type="spellEnd"/>
      <w:r w:rsidRPr="00C36486">
        <w:rPr>
          <w:rFonts w:ascii="Arial" w:hAnsi="Arial" w:cs="Arial"/>
          <w:sz w:val="20"/>
          <w:szCs w:val="20"/>
        </w:rPr>
        <w:t xml:space="preserve"> omgivningen – och när mörkret faller sprider byggnaden ett varmt, diffuserat och drömskt ljus.</w:t>
      </w:r>
    </w:p>
    <w:p w:rsidR="00C36486" w:rsidRPr="00C36486" w:rsidRDefault="00C36486" w:rsidP="00C36486">
      <w:pPr>
        <w:rPr>
          <w:rFonts w:ascii="Arial" w:hAnsi="Arial" w:cs="Arial"/>
          <w:sz w:val="20"/>
          <w:szCs w:val="20"/>
        </w:rPr>
      </w:pPr>
    </w:p>
    <w:p w:rsidR="00F567FD" w:rsidRPr="00C36486" w:rsidRDefault="00C36486" w:rsidP="00C36486">
      <w:pPr>
        <w:rPr>
          <w:rFonts w:ascii="Arial" w:hAnsi="Arial" w:cs="Arial"/>
          <w:i/>
          <w:sz w:val="20"/>
          <w:szCs w:val="20"/>
        </w:rPr>
      </w:pPr>
      <w:r w:rsidRPr="00C36486">
        <w:rPr>
          <w:rFonts w:ascii="Arial" w:hAnsi="Arial" w:cs="Arial"/>
          <w:i/>
          <w:sz w:val="20"/>
          <w:szCs w:val="20"/>
        </w:rPr>
        <w:t>För frågor kontakta Klara Grape på telefon 010 - 788 11 19 eller via e-post klara.grape@wingardhs.se.</w:t>
      </w:r>
    </w:p>
    <w:sectPr w:rsidR="00F567FD" w:rsidRPr="00C364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486"/>
    <w:rsid w:val="00140454"/>
    <w:rsid w:val="00C36486"/>
    <w:rsid w:val="00F567F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A7270"/>
  <w15:chartTrackingRefBased/>
  <w15:docId w15:val="{5B46BA81-DBB6-42F3-ACDA-A95B711AA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445</Words>
  <Characters>2359</Characters>
  <Application>Microsoft Office Word</Application>
  <DocSecurity>0</DocSecurity>
  <Lines>19</Lines>
  <Paragraphs>5</Paragraphs>
  <ScaleCrop>false</ScaleCrop>
  <Company>Wingårdh Arkitektkontor AB</Company>
  <LinksUpToDate>false</LinksUpToDate>
  <CharactersWithSpaces>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Pål Ericksson</dc:creator>
  <cp:keywords/>
  <dc:description/>
  <cp:lastModifiedBy>Pål Ericksson</cp:lastModifiedBy>
  <cp:revision>1</cp:revision>
  <dcterms:created xsi:type="dcterms:W3CDTF">2018-10-03T12:18:00Z</dcterms:created>
  <dcterms:modified xsi:type="dcterms:W3CDTF">2018-10-03T12:20:00Z</dcterms:modified>
</cp:coreProperties>
</file>