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76BD6" w14:textId="77777777" w:rsidR="00097CF0" w:rsidRPr="00C40828" w:rsidRDefault="00097CF0" w:rsidP="00097CF0">
      <w:pPr>
        <w:rPr>
          <w:b/>
          <w:bCs/>
          <w:sz w:val="36"/>
          <w:szCs w:val="36"/>
        </w:rPr>
      </w:pPr>
      <w:r w:rsidRPr="00C40828">
        <w:rPr>
          <w:b/>
          <w:bCs/>
          <w:sz w:val="36"/>
          <w:szCs w:val="36"/>
        </w:rPr>
        <w:t>Angered resecentrum</w:t>
      </w:r>
    </w:p>
    <w:p w14:paraId="3600A08C" w14:textId="77777777" w:rsidR="00097CF0" w:rsidRDefault="00097CF0" w:rsidP="00097CF0">
      <w:r w:rsidRPr="00C40828">
        <w:rPr>
          <w:b/>
          <w:bCs/>
        </w:rPr>
        <w:t>Adress:</w:t>
      </w:r>
      <w:r>
        <w:t xml:space="preserve"> Hjulplogsgatan 30, Göteborg</w:t>
      </w:r>
    </w:p>
    <w:p w14:paraId="511BF05A" w14:textId="77777777" w:rsidR="00097CF0" w:rsidRDefault="00097CF0" w:rsidP="00097CF0">
      <w:r w:rsidRPr="00C40828">
        <w:rPr>
          <w:b/>
          <w:bCs/>
        </w:rPr>
        <w:t>Ansvarig arkitekt:</w:t>
      </w:r>
      <w:r>
        <w:t xml:space="preserve"> Jonas Edblad</w:t>
      </w:r>
    </w:p>
    <w:p w14:paraId="37E09033" w14:textId="77777777" w:rsidR="00097CF0" w:rsidRDefault="00097CF0" w:rsidP="00097CF0">
      <w:r w:rsidRPr="00C40828">
        <w:rPr>
          <w:b/>
          <w:bCs/>
        </w:rPr>
        <w:t>Handläggande arkitekt:</w:t>
      </w:r>
      <w:r>
        <w:t xml:space="preserve"> Ingrid Alerås</w:t>
      </w:r>
    </w:p>
    <w:p w14:paraId="3D08D6C2" w14:textId="77777777" w:rsidR="00097CF0" w:rsidRDefault="00097CF0" w:rsidP="00097CF0">
      <w:r w:rsidRPr="00C40828">
        <w:rPr>
          <w:b/>
          <w:bCs/>
        </w:rPr>
        <w:t>Byggnadsingenjör:</w:t>
      </w:r>
      <w:r>
        <w:t xml:space="preserve"> Maria Olausson, Peter Öhman</w:t>
      </w:r>
    </w:p>
    <w:p w14:paraId="1723AF57" w14:textId="77777777" w:rsidR="00097CF0" w:rsidRDefault="00097CF0" w:rsidP="00097CF0">
      <w:r w:rsidRPr="00C40828">
        <w:rPr>
          <w:b/>
          <w:bCs/>
        </w:rPr>
        <w:t>Inredningsarkitekt:</w:t>
      </w:r>
      <w:r>
        <w:t xml:space="preserve"> David Regestam</w:t>
      </w:r>
    </w:p>
    <w:p w14:paraId="4F0A4E6F" w14:textId="77777777" w:rsidR="00097CF0" w:rsidRDefault="00097CF0" w:rsidP="00097CF0">
      <w:r w:rsidRPr="00C40828">
        <w:rPr>
          <w:b/>
          <w:bCs/>
        </w:rPr>
        <w:t>Konstnärlig utsmyckning:</w:t>
      </w:r>
      <w:r>
        <w:t xml:space="preserve"> Caroline Bäckman</w:t>
      </w:r>
    </w:p>
    <w:p w14:paraId="596FCA25" w14:textId="77777777" w:rsidR="00097CF0" w:rsidRDefault="00097CF0" w:rsidP="00097CF0">
      <w:r w:rsidRPr="00C40828">
        <w:rPr>
          <w:b/>
          <w:bCs/>
        </w:rPr>
        <w:t>Byggherre:</w:t>
      </w:r>
      <w:r>
        <w:t xml:space="preserve"> Västfastigheter / Västtrafik </w:t>
      </w:r>
    </w:p>
    <w:p w14:paraId="30AAD4C5" w14:textId="77777777" w:rsidR="00097CF0" w:rsidRDefault="00097CF0" w:rsidP="00097CF0">
      <w:r w:rsidRPr="00C40828">
        <w:rPr>
          <w:b/>
          <w:bCs/>
        </w:rPr>
        <w:t>Entreprenadform:</w:t>
      </w:r>
      <w:r>
        <w:t xml:space="preserve"> Utförandeentreprenad</w:t>
      </w:r>
    </w:p>
    <w:p w14:paraId="24B14F8D" w14:textId="77777777" w:rsidR="00097CF0" w:rsidRDefault="00097CF0" w:rsidP="00097CF0">
      <w:r w:rsidRPr="00C40828">
        <w:rPr>
          <w:b/>
          <w:bCs/>
        </w:rPr>
        <w:t>Byggnadsentreprenad:</w:t>
      </w:r>
      <w:r>
        <w:t xml:space="preserve"> K21 Entreprenad</w:t>
      </w:r>
    </w:p>
    <w:p w14:paraId="4145A0BA" w14:textId="77777777" w:rsidR="00097CF0" w:rsidRDefault="00097CF0" w:rsidP="00097CF0">
      <w:r w:rsidRPr="00C40828">
        <w:rPr>
          <w:b/>
          <w:bCs/>
        </w:rPr>
        <w:t>Bruttoarea:</w:t>
      </w:r>
      <w:r>
        <w:t xml:space="preserve"> 444 kvm</w:t>
      </w:r>
    </w:p>
    <w:p w14:paraId="2733C482" w14:textId="5C6D854D" w:rsidR="00097CF0" w:rsidRDefault="00097CF0" w:rsidP="00097CF0">
      <w:r w:rsidRPr="00C40828">
        <w:rPr>
          <w:b/>
          <w:bCs/>
        </w:rPr>
        <w:t>Byggnadskostnad</w:t>
      </w:r>
      <w:r w:rsidR="00C40828" w:rsidRPr="00C40828">
        <w:rPr>
          <w:b/>
          <w:bCs/>
        </w:rPr>
        <w:t>:</w:t>
      </w:r>
      <w:r>
        <w:t xml:space="preserve"> 38 M kr</w:t>
      </w:r>
    </w:p>
    <w:p w14:paraId="080666E7" w14:textId="77777777" w:rsidR="00097CF0" w:rsidRDefault="00097CF0" w:rsidP="00097CF0">
      <w:r w:rsidRPr="00C40828">
        <w:rPr>
          <w:b/>
          <w:bCs/>
        </w:rPr>
        <w:t>Byggnadsår:</w:t>
      </w:r>
      <w:r>
        <w:t xml:space="preserve"> 2019</w:t>
      </w:r>
    </w:p>
    <w:p w14:paraId="78A65DD1" w14:textId="2A0FBB5A" w:rsidR="00532310" w:rsidRDefault="00097CF0" w:rsidP="00097CF0">
      <w:r w:rsidRPr="00C40828">
        <w:rPr>
          <w:b/>
          <w:bCs/>
        </w:rPr>
        <w:t>Fotograf:</w:t>
      </w:r>
      <w:r>
        <w:t xml:space="preserve"> William Gustavsson</w:t>
      </w:r>
      <w:r w:rsidR="00C40828">
        <w:t>, Wingårdhs</w:t>
      </w:r>
      <w:bookmarkStart w:id="0" w:name="_GoBack"/>
      <w:bookmarkEnd w:id="0"/>
    </w:p>
    <w:sectPr w:rsidR="00532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F0"/>
    <w:rsid w:val="00097CF0"/>
    <w:rsid w:val="00532310"/>
    <w:rsid w:val="00C4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548B"/>
  <w15:chartTrackingRefBased/>
  <w15:docId w15:val="{47D4D619-EC70-45FF-B37A-7DFBB4FB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695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613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4883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4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27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48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58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9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1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14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93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32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25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0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25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56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4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68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29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54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5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393</Characters>
  <Application>Microsoft Office Word</Application>
  <DocSecurity>0</DocSecurity>
  <Lines>3</Lines>
  <Paragraphs>1</Paragraphs>
  <ScaleCrop>false</ScaleCrop>
  <Company>Wingårdh Arkitektkontor AB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Klara Grape</cp:lastModifiedBy>
  <cp:revision>2</cp:revision>
  <dcterms:created xsi:type="dcterms:W3CDTF">2019-06-20T12:51:00Z</dcterms:created>
  <dcterms:modified xsi:type="dcterms:W3CDTF">2019-06-24T07:51:00Z</dcterms:modified>
</cp:coreProperties>
</file>